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568FE" w14:textId="77777777" w:rsidR="00D50225" w:rsidRDefault="00530EFC">
      <w:pPr>
        <w:spacing w:after="0"/>
        <w:ind w:left="201"/>
        <w:jc w:val="center"/>
      </w:pPr>
      <w:r>
        <w:rPr>
          <w:sz w:val="46"/>
          <w:u w:val="single" w:color="000000"/>
        </w:rPr>
        <w:t>City of Reidsville</w:t>
      </w:r>
    </w:p>
    <w:p w14:paraId="4249AEF7" w14:textId="1950916F" w:rsidR="00D50225" w:rsidRDefault="00530EFC" w:rsidP="00EE3309">
      <w:pPr>
        <w:tabs>
          <w:tab w:val="center" w:pos="2156"/>
          <w:tab w:val="left" w:pos="4350"/>
          <w:tab w:val="center" w:pos="5516"/>
          <w:tab w:val="center" w:pos="8578"/>
        </w:tabs>
        <w:spacing w:after="128" w:line="265" w:lineRule="auto"/>
      </w:pPr>
      <w:r>
        <w:rPr>
          <w:sz w:val="20"/>
        </w:rPr>
        <w:tab/>
        <w:t>Telephone: (912) 557-47</w:t>
      </w:r>
      <w:r w:rsidR="00EE3309">
        <w:rPr>
          <w:sz w:val="20"/>
        </w:rPr>
        <w:t>86</w:t>
      </w:r>
      <w:r w:rsidR="00EE3309">
        <w:rPr>
          <w:sz w:val="20"/>
        </w:rPr>
        <w:tab/>
      </w:r>
      <w:r w:rsidR="0065626F" w:rsidRPr="0065626F">
        <w:rPr>
          <w:noProof/>
          <w:sz w:val="28"/>
          <w:szCs w:val="28"/>
        </w:rPr>
        <w:t>“</w:t>
      </w:r>
      <w:r w:rsidR="0065626F" w:rsidRPr="0065626F">
        <w:rPr>
          <w:rFonts w:ascii="Kunstler Script" w:hAnsi="Kunstler Script"/>
          <w:noProof/>
          <w:sz w:val="28"/>
          <w:szCs w:val="28"/>
        </w:rPr>
        <w:t>Friendship City USA”</w:t>
      </w:r>
      <w:r w:rsidR="0065626F" w:rsidRPr="0065626F">
        <w:rPr>
          <w:sz w:val="28"/>
          <w:szCs w:val="28"/>
        </w:rPr>
        <w:t>”</w:t>
      </w:r>
      <w:r>
        <w:rPr>
          <w:sz w:val="20"/>
        </w:rPr>
        <w:tab/>
        <w:t>Fax: (912) 557-3827</w:t>
      </w:r>
    </w:p>
    <w:p w14:paraId="1FCA19A4" w14:textId="77777777" w:rsidR="00D50225" w:rsidRDefault="00530EFC">
      <w:pPr>
        <w:spacing w:after="0" w:line="265" w:lineRule="auto"/>
        <w:ind w:left="2295" w:hanging="10"/>
        <w:jc w:val="both"/>
      </w:pPr>
      <w:r>
        <w:t>130 SOUTH MAIN STREET*P.O. BOX 730* REEDSVILLE, GEORGIA 30453</w:t>
      </w:r>
    </w:p>
    <w:p w14:paraId="27466F3D" w14:textId="77777777" w:rsidR="00D50225" w:rsidRDefault="00530EFC">
      <w:pPr>
        <w:spacing w:after="0"/>
        <w:ind w:left="86"/>
        <w:jc w:val="center"/>
      </w:pPr>
      <w:r>
        <w:rPr>
          <w:rFonts w:ascii="Times New Roman" w:eastAsia="Times New Roman" w:hAnsi="Times New Roman" w:cs="Times New Roman"/>
        </w:rPr>
        <w:t>This institution is an equal opportunity provider and employer</w:t>
      </w:r>
    </w:p>
    <w:tbl>
      <w:tblPr>
        <w:tblStyle w:val="TableGrid"/>
        <w:tblW w:w="9345" w:type="dxa"/>
        <w:tblInd w:w="430" w:type="dxa"/>
        <w:tblCellMar>
          <w:top w:w="5" w:type="dxa"/>
        </w:tblCellMar>
        <w:tblLook w:val="04A0" w:firstRow="1" w:lastRow="0" w:firstColumn="1" w:lastColumn="0" w:noHBand="0" w:noVBand="1"/>
      </w:tblPr>
      <w:tblGrid>
        <w:gridCol w:w="5960"/>
        <w:gridCol w:w="3385"/>
      </w:tblGrid>
      <w:tr w:rsidR="00EF447A" w14:paraId="66522BC8" w14:textId="77777777" w:rsidTr="00EF447A">
        <w:trPr>
          <w:trHeight w:val="188"/>
        </w:trPr>
        <w:tc>
          <w:tcPr>
            <w:tcW w:w="5960" w:type="dxa"/>
            <w:tcBorders>
              <w:top w:val="nil"/>
              <w:left w:val="nil"/>
              <w:bottom w:val="nil"/>
              <w:right w:val="nil"/>
            </w:tcBorders>
          </w:tcPr>
          <w:p w14:paraId="542635A6" w14:textId="4F192D6A" w:rsidR="00EF447A" w:rsidRDefault="00EF447A" w:rsidP="00EF447A">
            <w:pPr>
              <w:ind w:left="10"/>
            </w:pPr>
            <w:r>
              <w:rPr>
                <w:sz w:val="20"/>
              </w:rPr>
              <w:t>Carolyn Blackshear, Mayor Pro-</w:t>
            </w:r>
            <w:proofErr w:type="spellStart"/>
            <w:r>
              <w:rPr>
                <w:sz w:val="20"/>
              </w:rPr>
              <w:t>Tem</w:t>
            </w:r>
            <w:proofErr w:type="spellEnd"/>
          </w:p>
        </w:tc>
        <w:tc>
          <w:tcPr>
            <w:tcW w:w="3385" w:type="dxa"/>
            <w:tcBorders>
              <w:top w:val="nil"/>
              <w:left w:val="nil"/>
              <w:bottom w:val="nil"/>
              <w:right w:val="nil"/>
            </w:tcBorders>
          </w:tcPr>
          <w:p w14:paraId="58E50DE0" w14:textId="5AB31FA0" w:rsidR="00EF447A" w:rsidRPr="00813B8C" w:rsidRDefault="00EF447A" w:rsidP="00EF447A">
            <w:pPr>
              <w:ind w:right="57"/>
              <w:rPr>
                <w:sz w:val="20"/>
                <w:szCs w:val="20"/>
              </w:rPr>
            </w:pPr>
            <w:r>
              <w:rPr>
                <w:sz w:val="20"/>
                <w:szCs w:val="20"/>
              </w:rPr>
              <w:t>Nivea Jackson</w:t>
            </w:r>
            <w:r w:rsidRPr="00813B8C">
              <w:rPr>
                <w:sz w:val="20"/>
                <w:szCs w:val="20"/>
              </w:rPr>
              <w:t>, Clerk</w:t>
            </w:r>
          </w:p>
        </w:tc>
      </w:tr>
      <w:tr w:rsidR="00EF447A" w14:paraId="3C838D4E" w14:textId="77777777" w:rsidTr="00EF447A">
        <w:trPr>
          <w:trHeight w:val="183"/>
        </w:trPr>
        <w:tc>
          <w:tcPr>
            <w:tcW w:w="5960" w:type="dxa"/>
            <w:tcBorders>
              <w:top w:val="nil"/>
              <w:left w:val="nil"/>
              <w:bottom w:val="nil"/>
              <w:right w:val="nil"/>
            </w:tcBorders>
          </w:tcPr>
          <w:p w14:paraId="79667696" w14:textId="6CD8C276" w:rsidR="00EF447A" w:rsidRDefault="00EF447A" w:rsidP="00EF447A">
            <w:r>
              <w:rPr>
                <w:sz w:val="20"/>
              </w:rPr>
              <w:t>Verdie Williams, Council</w:t>
            </w:r>
          </w:p>
        </w:tc>
        <w:tc>
          <w:tcPr>
            <w:tcW w:w="3385" w:type="dxa"/>
            <w:tcBorders>
              <w:top w:val="nil"/>
              <w:left w:val="nil"/>
              <w:bottom w:val="nil"/>
              <w:right w:val="nil"/>
            </w:tcBorders>
          </w:tcPr>
          <w:p w14:paraId="6AE05E03" w14:textId="24D12893" w:rsidR="00EF447A" w:rsidRPr="00813B8C" w:rsidRDefault="00EF447A" w:rsidP="00EF447A">
            <w:pPr>
              <w:rPr>
                <w:sz w:val="20"/>
                <w:szCs w:val="20"/>
              </w:rPr>
            </w:pPr>
            <w:r w:rsidRPr="00813B8C">
              <w:rPr>
                <w:sz w:val="20"/>
                <w:szCs w:val="20"/>
              </w:rPr>
              <w:t>D</w:t>
            </w:r>
            <w:r>
              <w:rPr>
                <w:sz w:val="20"/>
                <w:szCs w:val="20"/>
              </w:rPr>
              <w:t>arien</w:t>
            </w:r>
            <w:r w:rsidRPr="00813B8C">
              <w:rPr>
                <w:sz w:val="20"/>
                <w:szCs w:val="20"/>
              </w:rPr>
              <w:t xml:space="preserve"> R</w:t>
            </w:r>
            <w:r>
              <w:rPr>
                <w:sz w:val="20"/>
                <w:szCs w:val="20"/>
              </w:rPr>
              <w:t>enfroe</w:t>
            </w:r>
            <w:r w:rsidRPr="00813B8C">
              <w:rPr>
                <w:sz w:val="20"/>
                <w:szCs w:val="20"/>
              </w:rPr>
              <w:t>, Recreation Director</w:t>
            </w:r>
          </w:p>
        </w:tc>
      </w:tr>
      <w:tr w:rsidR="00EF447A" w14:paraId="0FE71B84" w14:textId="77777777" w:rsidTr="00EF447A">
        <w:trPr>
          <w:trHeight w:val="192"/>
        </w:trPr>
        <w:tc>
          <w:tcPr>
            <w:tcW w:w="5960" w:type="dxa"/>
            <w:tcBorders>
              <w:top w:val="nil"/>
              <w:left w:val="nil"/>
              <w:bottom w:val="nil"/>
              <w:right w:val="nil"/>
            </w:tcBorders>
          </w:tcPr>
          <w:p w14:paraId="1DD0B8B0" w14:textId="195E03C3" w:rsidR="00EF447A" w:rsidRDefault="00EF447A" w:rsidP="00EF447A">
            <w:pPr>
              <w:ind w:left="10"/>
            </w:pPr>
            <w:r>
              <w:rPr>
                <w:sz w:val="20"/>
              </w:rPr>
              <w:t>Bruce Conner, Council</w:t>
            </w:r>
          </w:p>
        </w:tc>
        <w:tc>
          <w:tcPr>
            <w:tcW w:w="3385" w:type="dxa"/>
            <w:tcBorders>
              <w:top w:val="nil"/>
              <w:left w:val="nil"/>
              <w:bottom w:val="nil"/>
              <w:right w:val="nil"/>
            </w:tcBorders>
          </w:tcPr>
          <w:p w14:paraId="6B49F91F" w14:textId="070E5504" w:rsidR="00EF447A" w:rsidRPr="00813B8C" w:rsidRDefault="00EF447A" w:rsidP="00EF447A">
            <w:pPr>
              <w:rPr>
                <w:sz w:val="20"/>
                <w:szCs w:val="20"/>
              </w:rPr>
            </w:pPr>
            <w:r w:rsidRPr="00813B8C">
              <w:rPr>
                <w:sz w:val="20"/>
                <w:szCs w:val="20"/>
              </w:rPr>
              <w:t>S</w:t>
            </w:r>
            <w:r>
              <w:rPr>
                <w:sz w:val="20"/>
                <w:szCs w:val="20"/>
              </w:rPr>
              <w:t xml:space="preserve">tacey </w:t>
            </w:r>
            <w:r w:rsidRPr="00813B8C">
              <w:rPr>
                <w:sz w:val="20"/>
                <w:szCs w:val="20"/>
              </w:rPr>
              <w:t>W</w:t>
            </w:r>
            <w:r>
              <w:rPr>
                <w:sz w:val="20"/>
                <w:szCs w:val="20"/>
              </w:rPr>
              <w:t>ilds</w:t>
            </w:r>
            <w:r w:rsidRPr="00813B8C">
              <w:rPr>
                <w:sz w:val="20"/>
                <w:szCs w:val="20"/>
              </w:rPr>
              <w:t>, Chief of Police</w:t>
            </w:r>
          </w:p>
        </w:tc>
      </w:tr>
      <w:tr w:rsidR="00EF447A" w14:paraId="32E584A8" w14:textId="77777777" w:rsidTr="00EF447A">
        <w:trPr>
          <w:trHeight w:val="199"/>
        </w:trPr>
        <w:tc>
          <w:tcPr>
            <w:tcW w:w="5960" w:type="dxa"/>
            <w:tcBorders>
              <w:top w:val="nil"/>
              <w:left w:val="nil"/>
              <w:bottom w:val="nil"/>
              <w:right w:val="nil"/>
            </w:tcBorders>
          </w:tcPr>
          <w:p w14:paraId="3017572B" w14:textId="49FF0126" w:rsidR="00EF447A" w:rsidRDefault="00EF447A" w:rsidP="00EF447A">
            <w:pPr>
              <w:ind w:left="10"/>
            </w:pPr>
            <w:r>
              <w:rPr>
                <w:sz w:val="20"/>
              </w:rPr>
              <w:t>Lindsay Bennett, Council</w:t>
            </w:r>
          </w:p>
        </w:tc>
        <w:tc>
          <w:tcPr>
            <w:tcW w:w="3385" w:type="dxa"/>
            <w:tcBorders>
              <w:top w:val="nil"/>
              <w:left w:val="nil"/>
              <w:bottom w:val="nil"/>
              <w:right w:val="nil"/>
            </w:tcBorders>
          </w:tcPr>
          <w:p w14:paraId="0A77D9A7" w14:textId="4BE0241D" w:rsidR="00EF447A" w:rsidRPr="00813B8C" w:rsidRDefault="00EF447A" w:rsidP="00EF447A">
            <w:pPr>
              <w:rPr>
                <w:sz w:val="20"/>
                <w:szCs w:val="20"/>
              </w:rPr>
            </w:pPr>
            <w:proofErr w:type="spellStart"/>
            <w:r w:rsidRPr="00813B8C">
              <w:rPr>
                <w:sz w:val="20"/>
                <w:szCs w:val="20"/>
              </w:rPr>
              <w:t>R</w:t>
            </w:r>
            <w:r>
              <w:rPr>
                <w:sz w:val="20"/>
                <w:szCs w:val="20"/>
              </w:rPr>
              <w:t>onney</w:t>
            </w:r>
            <w:proofErr w:type="spellEnd"/>
            <w:r w:rsidRPr="00813B8C">
              <w:rPr>
                <w:sz w:val="20"/>
                <w:szCs w:val="20"/>
              </w:rPr>
              <w:t xml:space="preserve"> W</w:t>
            </w:r>
            <w:r>
              <w:rPr>
                <w:sz w:val="20"/>
                <w:szCs w:val="20"/>
              </w:rPr>
              <w:t>illis</w:t>
            </w:r>
            <w:r w:rsidRPr="00813B8C">
              <w:rPr>
                <w:sz w:val="20"/>
                <w:szCs w:val="20"/>
              </w:rPr>
              <w:t>, Bldg. Inspector</w:t>
            </w:r>
          </w:p>
        </w:tc>
      </w:tr>
      <w:tr w:rsidR="00EF447A" w14:paraId="164112F0" w14:textId="77777777" w:rsidTr="00EF447A">
        <w:trPr>
          <w:trHeight w:val="204"/>
        </w:trPr>
        <w:tc>
          <w:tcPr>
            <w:tcW w:w="5960" w:type="dxa"/>
            <w:tcBorders>
              <w:top w:val="nil"/>
              <w:left w:val="nil"/>
              <w:bottom w:val="nil"/>
              <w:right w:val="nil"/>
            </w:tcBorders>
          </w:tcPr>
          <w:p w14:paraId="355D993D" w14:textId="77777777" w:rsidR="00EF447A" w:rsidRDefault="00EF447A" w:rsidP="00EF447A">
            <w:pPr>
              <w:ind w:left="10"/>
              <w:rPr>
                <w:sz w:val="20"/>
              </w:rPr>
            </w:pPr>
            <w:r>
              <w:rPr>
                <w:sz w:val="20"/>
              </w:rPr>
              <w:t>Doug Williams, Council</w:t>
            </w:r>
          </w:p>
          <w:p w14:paraId="2A1EE238" w14:textId="62CC8390" w:rsidR="00EF447A" w:rsidRDefault="00EF447A" w:rsidP="00EF447A">
            <w:pPr>
              <w:ind w:left="10"/>
            </w:pPr>
            <w:proofErr w:type="spellStart"/>
            <w:r w:rsidRPr="00813B8C">
              <w:rPr>
                <w:sz w:val="20"/>
                <w:szCs w:val="20"/>
              </w:rPr>
              <w:t>D</w:t>
            </w:r>
            <w:r>
              <w:rPr>
                <w:sz w:val="20"/>
                <w:szCs w:val="20"/>
              </w:rPr>
              <w:t>uann</w:t>
            </w:r>
            <w:proofErr w:type="spellEnd"/>
            <w:r w:rsidRPr="00813B8C">
              <w:rPr>
                <w:sz w:val="20"/>
                <w:szCs w:val="20"/>
              </w:rPr>
              <w:t xml:space="preserve"> C</w:t>
            </w:r>
            <w:r>
              <w:rPr>
                <w:sz w:val="20"/>
                <w:szCs w:val="20"/>
              </w:rPr>
              <w:t>owart</w:t>
            </w:r>
            <w:r w:rsidRPr="00813B8C">
              <w:rPr>
                <w:sz w:val="20"/>
                <w:szCs w:val="20"/>
              </w:rPr>
              <w:t xml:space="preserve"> D</w:t>
            </w:r>
            <w:r>
              <w:rPr>
                <w:sz w:val="20"/>
                <w:szCs w:val="20"/>
              </w:rPr>
              <w:t>avis</w:t>
            </w:r>
            <w:r w:rsidRPr="00813B8C">
              <w:rPr>
                <w:sz w:val="20"/>
                <w:szCs w:val="20"/>
              </w:rPr>
              <w:t>, Attorney</w:t>
            </w:r>
          </w:p>
        </w:tc>
        <w:tc>
          <w:tcPr>
            <w:tcW w:w="3385" w:type="dxa"/>
            <w:tcBorders>
              <w:top w:val="nil"/>
              <w:left w:val="nil"/>
              <w:bottom w:val="nil"/>
              <w:right w:val="nil"/>
            </w:tcBorders>
          </w:tcPr>
          <w:p w14:paraId="70D64612" w14:textId="77777777" w:rsidR="00EF447A" w:rsidRPr="00813B8C" w:rsidRDefault="00EF447A" w:rsidP="00EF447A">
            <w:pPr>
              <w:rPr>
                <w:sz w:val="20"/>
                <w:szCs w:val="20"/>
              </w:rPr>
            </w:pPr>
            <w:r w:rsidRPr="00813B8C">
              <w:rPr>
                <w:sz w:val="20"/>
                <w:szCs w:val="20"/>
              </w:rPr>
              <w:t>J</w:t>
            </w:r>
            <w:r>
              <w:rPr>
                <w:sz w:val="20"/>
                <w:szCs w:val="20"/>
              </w:rPr>
              <w:t>immy</w:t>
            </w:r>
            <w:r w:rsidRPr="00813B8C">
              <w:rPr>
                <w:sz w:val="20"/>
                <w:szCs w:val="20"/>
              </w:rPr>
              <w:t xml:space="preserve"> B</w:t>
            </w:r>
            <w:r>
              <w:rPr>
                <w:sz w:val="20"/>
                <w:szCs w:val="20"/>
              </w:rPr>
              <w:t>rown</w:t>
            </w:r>
            <w:r w:rsidRPr="00813B8C">
              <w:rPr>
                <w:sz w:val="20"/>
                <w:szCs w:val="20"/>
              </w:rPr>
              <w:t>, Fire Chief</w:t>
            </w:r>
          </w:p>
          <w:p w14:paraId="7DD9593A" w14:textId="674B2310" w:rsidR="00EF447A" w:rsidRPr="00813B8C" w:rsidRDefault="00EF447A" w:rsidP="00EF447A">
            <w:pPr>
              <w:rPr>
                <w:sz w:val="20"/>
                <w:szCs w:val="20"/>
              </w:rPr>
            </w:pPr>
            <w:r w:rsidRPr="00813B8C">
              <w:rPr>
                <w:sz w:val="20"/>
                <w:szCs w:val="20"/>
              </w:rPr>
              <w:t>R</w:t>
            </w:r>
            <w:r>
              <w:rPr>
                <w:sz w:val="20"/>
                <w:szCs w:val="20"/>
              </w:rPr>
              <w:t>odney</w:t>
            </w:r>
            <w:r w:rsidRPr="00813B8C">
              <w:rPr>
                <w:sz w:val="20"/>
                <w:szCs w:val="20"/>
              </w:rPr>
              <w:t xml:space="preserve"> D</w:t>
            </w:r>
            <w:r>
              <w:rPr>
                <w:sz w:val="20"/>
                <w:szCs w:val="20"/>
              </w:rPr>
              <w:t>eloach</w:t>
            </w:r>
            <w:r w:rsidRPr="00813B8C">
              <w:rPr>
                <w:sz w:val="20"/>
                <w:szCs w:val="20"/>
              </w:rPr>
              <w:t>, Public Wks. Dir.</w:t>
            </w:r>
          </w:p>
        </w:tc>
      </w:tr>
      <w:tr w:rsidR="00EF447A" w14:paraId="50DEC535" w14:textId="77777777" w:rsidTr="00EF447A">
        <w:trPr>
          <w:trHeight w:val="373"/>
        </w:trPr>
        <w:tc>
          <w:tcPr>
            <w:tcW w:w="5960" w:type="dxa"/>
            <w:tcBorders>
              <w:top w:val="nil"/>
              <w:left w:val="nil"/>
              <w:bottom w:val="nil"/>
              <w:right w:val="nil"/>
            </w:tcBorders>
          </w:tcPr>
          <w:p w14:paraId="5980473F" w14:textId="2FC96567" w:rsidR="00EF447A" w:rsidRDefault="00EF447A" w:rsidP="00EF447A"/>
        </w:tc>
        <w:tc>
          <w:tcPr>
            <w:tcW w:w="3385" w:type="dxa"/>
            <w:tcBorders>
              <w:top w:val="nil"/>
              <w:left w:val="nil"/>
              <w:bottom w:val="nil"/>
              <w:right w:val="nil"/>
            </w:tcBorders>
          </w:tcPr>
          <w:p w14:paraId="336BFD3C" w14:textId="35DD88FA" w:rsidR="00EF447A" w:rsidRPr="00813B8C" w:rsidRDefault="00EF447A" w:rsidP="00EF447A">
            <w:pPr>
              <w:rPr>
                <w:sz w:val="20"/>
                <w:szCs w:val="20"/>
              </w:rPr>
            </w:pPr>
          </w:p>
        </w:tc>
      </w:tr>
    </w:tbl>
    <w:p w14:paraId="0D405700" w14:textId="77777777" w:rsidR="00D50225" w:rsidRDefault="00530EFC">
      <w:pPr>
        <w:spacing w:after="235"/>
        <w:ind w:left="96"/>
        <w:jc w:val="center"/>
      </w:pPr>
      <w:r>
        <w:rPr>
          <w:rFonts w:ascii="Times New Roman" w:eastAsia="Times New Roman" w:hAnsi="Times New Roman" w:cs="Times New Roman"/>
          <w:sz w:val="26"/>
        </w:rPr>
        <w:t>Building Permit Application</w:t>
      </w:r>
    </w:p>
    <w:p w14:paraId="248E7328" w14:textId="4484DD7E" w:rsidR="00D50225" w:rsidRDefault="00530EFC" w:rsidP="009A4E8B">
      <w:pPr>
        <w:pStyle w:val="NoSpacing"/>
      </w:pPr>
      <w:r>
        <w:t>Project Address:</w:t>
      </w:r>
      <w:r>
        <w:rPr>
          <w:noProof/>
        </w:rPr>
        <mc:AlternateContent>
          <mc:Choice Requires="wpg">
            <w:drawing>
              <wp:inline distT="0" distB="0" distL="0" distR="0" wp14:anchorId="387A4E6D" wp14:editId="471F76C0">
                <wp:extent cx="4651296" cy="12148"/>
                <wp:effectExtent l="0" t="0" r="0" b="0"/>
                <wp:docPr id="6459" name="Group 6459"/>
                <wp:cNvGraphicFramePr/>
                <a:graphic xmlns:a="http://schemas.openxmlformats.org/drawingml/2006/main">
                  <a:graphicData uri="http://schemas.microsoft.com/office/word/2010/wordprocessingGroup">
                    <wpg:wgp>
                      <wpg:cNvGrpSpPr/>
                      <wpg:grpSpPr>
                        <a:xfrm>
                          <a:off x="0" y="0"/>
                          <a:ext cx="4651296" cy="12148"/>
                          <a:chOff x="0" y="0"/>
                          <a:chExt cx="4651296" cy="12148"/>
                        </a:xfrm>
                      </wpg:grpSpPr>
                      <wps:wsp>
                        <wps:cNvPr id="6458" name="Shape 6458"/>
                        <wps:cNvSpPr/>
                        <wps:spPr>
                          <a:xfrm>
                            <a:off x="0" y="0"/>
                            <a:ext cx="4651296" cy="12148"/>
                          </a:xfrm>
                          <a:custGeom>
                            <a:avLst/>
                            <a:gdLst/>
                            <a:ahLst/>
                            <a:cxnLst/>
                            <a:rect l="0" t="0" r="0" b="0"/>
                            <a:pathLst>
                              <a:path w="4651296" h="12148">
                                <a:moveTo>
                                  <a:pt x="0" y="6074"/>
                                </a:moveTo>
                                <a:lnTo>
                                  <a:pt x="4651296" y="6074"/>
                                </a:lnTo>
                              </a:path>
                            </a:pathLst>
                          </a:custGeom>
                          <a:ln w="12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459" style="width:366.244pt;height:0.956543pt;mso-position-horizontal-relative:char;mso-position-vertical-relative:line" coordsize="46512,121">
                <v:shape id="Shape 6458" style="position:absolute;width:46512;height:121;left:0;top:0;" coordsize="4651296,12148" path="m0,6074l4651296,6074">
                  <v:stroke weight="0.956543pt" endcap="flat" joinstyle="miter" miterlimit="1" on="true" color="#000000"/>
                  <v:fill on="false" color="#000000"/>
                </v:shape>
              </v:group>
            </w:pict>
          </mc:Fallback>
        </mc:AlternateContent>
      </w:r>
    </w:p>
    <w:p w14:paraId="7060DE4B" w14:textId="77777777" w:rsidR="009A4E8B" w:rsidRDefault="009A4E8B" w:rsidP="009A4E8B">
      <w:pPr>
        <w:pStyle w:val="NoSpacing"/>
        <w:rPr>
          <w:sz w:val="24"/>
        </w:rPr>
      </w:pPr>
    </w:p>
    <w:p w14:paraId="6336D112" w14:textId="3831FA6C" w:rsidR="00D50225" w:rsidRDefault="00530EFC" w:rsidP="009A4E8B">
      <w:pPr>
        <w:pStyle w:val="NoSpacing"/>
      </w:pPr>
      <w:r>
        <w:rPr>
          <w:sz w:val="24"/>
        </w:rPr>
        <w:t>Project Name (if applicable):</w:t>
      </w:r>
      <w:r>
        <w:rPr>
          <w:noProof/>
        </w:rPr>
        <mc:AlternateContent>
          <mc:Choice Requires="wpg">
            <w:drawing>
              <wp:inline distT="0" distB="0" distL="0" distR="0" wp14:anchorId="1D1B84B6" wp14:editId="43BEEF3E">
                <wp:extent cx="4159449" cy="12148"/>
                <wp:effectExtent l="0" t="0" r="0" b="0"/>
                <wp:docPr id="6461" name="Group 6461"/>
                <wp:cNvGraphicFramePr/>
                <a:graphic xmlns:a="http://schemas.openxmlformats.org/drawingml/2006/main">
                  <a:graphicData uri="http://schemas.microsoft.com/office/word/2010/wordprocessingGroup">
                    <wpg:wgp>
                      <wpg:cNvGrpSpPr/>
                      <wpg:grpSpPr>
                        <a:xfrm>
                          <a:off x="0" y="0"/>
                          <a:ext cx="4159449" cy="12148"/>
                          <a:chOff x="0" y="0"/>
                          <a:chExt cx="4159449" cy="12148"/>
                        </a:xfrm>
                      </wpg:grpSpPr>
                      <wps:wsp>
                        <wps:cNvPr id="6460" name="Shape 6460"/>
                        <wps:cNvSpPr/>
                        <wps:spPr>
                          <a:xfrm>
                            <a:off x="0" y="0"/>
                            <a:ext cx="4159449" cy="12148"/>
                          </a:xfrm>
                          <a:custGeom>
                            <a:avLst/>
                            <a:gdLst/>
                            <a:ahLst/>
                            <a:cxnLst/>
                            <a:rect l="0" t="0" r="0" b="0"/>
                            <a:pathLst>
                              <a:path w="4159449" h="12148">
                                <a:moveTo>
                                  <a:pt x="0" y="6074"/>
                                </a:moveTo>
                                <a:lnTo>
                                  <a:pt x="4159449" y="6074"/>
                                </a:lnTo>
                              </a:path>
                            </a:pathLst>
                          </a:custGeom>
                          <a:ln w="12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461" style="width:327.516pt;height:0.956512pt;mso-position-horizontal-relative:char;mso-position-vertical-relative:line" coordsize="41594,121">
                <v:shape id="Shape 6460" style="position:absolute;width:41594;height:121;left:0;top:0;" coordsize="4159449,12148" path="m0,6074l4159449,6074">
                  <v:stroke weight="0.956512pt" endcap="flat" joinstyle="miter" miterlimit="1" on="true" color="#000000"/>
                  <v:fill on="false" color="#000000"/>
                </v:shape>
              </v:group>
            </w:pict>
          </mc:Fallback>
        </mc:AlternateContent>
      </w:r>
    </w:p>
    <w:p w14:paraId="705D409E" w14:textId="77777777" w:rsidR="009A4E8B" w:rsidRDefault="009A4E8B">
      <w:pPr>
        <w:tabs>
          <w:tab w:val="center" w:pos="8841"/>
        </w:tabs>
        <w:spacing w:after="0" w:line="265" w:lineRule="auto"/>
      </w:pPr>
    </w:p>
    <w:p w14:paraId="48FF7B7A" w14:textId="69932F29" w:rsidR="00D50225" w:rsidRDefault="00530EFC">
      <w:pPr>
        <w:tabs>
          <w:tab w:val="center" w:pos="8841"/>
        </w:tabs>
        <w:spacing w:after="0" w:line="265" w:lineRule="auto"/>
      </w:pPr>
      <w:r>
        <w:t>Building Type(s): Duplex</w:t>
      </w:r>
      <w:r w:rsidR="004B40AA">
        <w:t xml:space="preserve">     </w:t>
      </w:r>
      <w:r>
        <w:t xml:space="preserve"> Multi Family</w:t>
      </w:r>
      <w:r w:rsidR="004B40AA">
        <w:t xml:space="preserve">     </w:t>
      </w:r>
      <w:r>
        <w:t xml:space="preserve"> Commercial</w:t>
      </w:r>
      <w:r w:rsidR="004B40AA">
        <w:t xml:space="preserve">     </w:t>
      </w:r>
      <w:r>
        <w:t xml:space="preserve"> Residential</w:t>
      </w:r>
      <w:r w:rsidR="004B40AA">
        <w:t xml:space="preserve">   </w:t>
      </w:r>
      <w:r>
        <w:t xml:space="preserve"> </w:t>
      </w:r>
      <w:r w:rsidR="009A4E8B">
        <w:t xml:space="preserve">Industrial </w:t>
      </w:r>
      <w:r w:rsidR="00C311EA">
        <w:t xml:space="preserve">  </w:t>
      </w:r>
      <w:proofErr w:type="gramStart"/>
      <w:r w:rsidR="009A4E8B">
        <w:t>Single</w:t>
      </w:r>
      <w:r w:rsidR="007158E4">
        <w:t xml:space="preserve">  </w:t>
      </w:r>
      <w:r w:rsidR="00C311EA">
        <w:t xml:space="preserve">  </w:t>
      </w:r>
      <w:r>
        <w:t>Family</w:t>
      </w:r>
      <w:proofErr w:type="gramEnd"/>
      <w:r>
        <w:t xml:space="preserve"> </w:t>
      </w:r>
      <w:r w:rsidR="007158E4">
        <w:t xml:space="preserve"> </w:t>
      </w:r>
      <w:r w:rsidR="00C311EA">
        <w:t xml:space="preserve">  </w:t>
      </w:r>
      <w:r w:rsidR="007158E4">
        <w:t xml:space="preserve"> </w:t>
      </w:r>
      <w:r>
        <w:t>Accessory</w:t>
      </w:r>
    </w:p>
    <w:p w14:paraId="0C30CC4B" w14:textId="3F139DFF" w:rsidR="00D50225" w:rsidRDefault="00530EFC">
      <w:pPr>
        <w:tabs>
          <w:tab w:val="center" w:pos="2811"/>
          <w:tab w:val="center" w:pos="4251"/>
          <w:tab w:val="center" w:pos="5298"/>
          <w:tab w:val="center" w:pos="6526"/>
        </w:tabs>
        <w:spacing w:after="270" w:line="265" w:lineRule="auto"/>
      </w:pPr>
      <w:r>
        <w:t>Class of Work: Erect</w:t>
      </w:r>
      <w:r>
        <w:tab/>
        <w:t>Addition</w:t>
      </w:r>
      <w:r>
        <w:tab/>
      </w:r>
      <w:r w:rsidR="007158E4">
        <w:t xml:space="preserve">    </w:t>
      </w:r>
      <w:r>
        <w:t>Renovation</w:t>
      </w:r>
      <w:r>
        <w:tab/>
      </w:r>
      <w:r w:rsidR="007158E4">
        <w:t xml:space="preserve">        </w:t>
      </w:r>
      <w:r>
        <w:t>Repair</w:t>
      </w:r>
      <w:r>
        <w:tab/>
      </w:r>
      <w:r w:rsidR="007158E4">
        <w:t xml:space="preserve">            </w:t>
      </w:r>
      <w:r>
        <w:t>Demolition</w:t>
      </w:r>
    </w:p>
    <w:p w14:paraId="4D4A282C" w14:textId="3224A7BF" w:rsidR="00D50225" w:rsidRDefault="00530EFC" w:rsidP="007158E4">
      <w:pPr>
        <w:spacing w:after="0" w:line="265" w:lineRule="auto"/>
        <w:ind w:left="14" w:right="1406" w:hanging="10"/>
        <w:jc w:val="both"/>
      </w:pPr>
      <w:r>
        <w:t xml:space="preserve">Description of </w:t>
      </w:r>
      <w:proofErr w:type="gramStart"/>
      <w:r>
        <w:t>Work:</w:t>
      </w:r>
      <w:r w:rsidR="00C311EA">
        <w:t>_</w:t>
      </w:r>
      <w:proofErr w:type="gramEnd"/>
      <w:r w:rsidR="00C311EA">
        <w:t>____________________________________________________________________</w:t>
      </w:r>
    </w:p>
    <w:p w14:paraId="30F3FC39" w14:textId="77777777" w:rsidR="00D50225" w:rsidRDefault="00530EFC">
      <w:pPr>
        <w:spacing w:after="210"/>
        <w:ind w:left="-10"/>
      </w:pPr>
      <w:r>
        <w:rPr>
          <w:noProof/>
        </w:rPr>
        <mc:AlternateContent>
          <mc:Choice Requires="wpg">
            <w:drawing>
              <wp:inline distT="0" distB="0" distL="0" distR="0" wp14:anchorId="0F5D8408" wp14:editId="119EF1EA">
                <wp:extent cx="6023610" cy="12148"/>
                <wp:effectExtent l="0" t="0" r="0" b="0"/>
                <wp:docPr id="6465" name="Group 6465"/>
                <wp:cNvGraphicFramePr/>
                <a:graphic xmlns:a="http://schemas.openxmlformats.org/drawingml/2006/main">
                  <a:graphicData uri="http://schemas.microsoft.com/office/word/2010/wordprocessingGroup">
                    <wpg:wgp>
                      <wpg:cNvGrpSpPr/>
                      <wpg:grpSpPr>
                        <a:xfrm>
                          <a:off x="0" y="0"/>
                          <a:ext cx="6023610" cy="12148"/>
                          <a:chOff x="0" y="0"/>
                          <a:chExt cx="6023610" cy="12148"/>
                        </a:xfrm>
                      </wpg:grpSpPr>
                      <wps:wsp>
                        <wps:cNvPr id="6464" name="Shape 6464"/>
                        <wps:cNvSpPr/>
                        <wps:spPr>
                          <a:xfrm>
                            <a:off x="0" y="0"/>
                            <a:ext cx="6023610" cy="12148"/>
                          </a:xfrm>
                          <a:custGeom>
                            <a:avLst/>
                            <a:gdLst/>
                            <a:ahLst/>
                            <a:cxnLst/>
                            <a:rect l="0" t="0" r="0" b="0"/>
                            <a:pathLst>
                              <a:path w="6023610" h="12148">
                                <a:moveTo>
                                  <a:pt x="0" y="6074"/>
                                </a:moveTo>
                                <a:lnTo>
                                  <a:pt x="6023610" y="6074"/>
                                </a:lnTo>
                              </a:path>
                            </a:pathLst>
                          </a:custGeom>
                          <a:ln w="12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465" style="width:474.3pt;height:0.956543pt;mso-position-horizontal-relative:char;mso-position-vertical-relative:line" coordsize="60236,121">
                <v:shape id="Shape 6464" style="position:absolute;width:60236;height:121;left:0;top:0;" coordsize="6023610,12148" path="m0,6074l6023610,6074">
                  <v:stroke weight="0.956543pt" endcap="flat" joinstyle="miter" miterlimit="1" on="true" color="#000000"/>
                  <v:fill on="false" color="#000000"/>
                </v:shape>
              </v:group>
            </w:pict>
          </mc:Fallback>
        </mc:AlternateContent>
      </w:r>
    </w:p>
    <w:p w14:paraId="1B1FE130" w14:textId="77777777" w:rsidR="00D50225" w:rsidRDefault="00530EFC">
      <w:pPr>
        <w:spacing w:after="325"/>
        <w:ind w:left="-10"/>
      </w:pPr>
      <w:r>
        <w:rPr>
          <w:noProof/>
        </w:rPr>
        <mc:AlternateContent>
          <mc:Choice Requires="wpg">
            <w:drawing>
              <wp:inline distT="0" distB="0" distL="0" distR="0" wp14:anchorId="19B34AAB" wp14:editId="0E443F7E">
                <wp:extent cx="6023610" cy="12148"/>
                <wp:effectExtent l="0" t="0" r="0" b="0"/>
                <wp:docPr id="6467" name="Group 6467"/>
                <wp:cNvGraphicFramePr/>
                <a:graphic xmlns:a="http://schemas.openxmlformats.org/drawingml/2006/main">
                  <a:graphicData uri="http://schemas.microsoft.com/office/word/2010/wordprocessingGroup">
                    <wpg:wgp>
                      <wpg:cNvGrpSpPr/>
                      <wpg:grpSpPr>
                        <a:xfrm>
                          <a:off x="0" y="0"/>
                          <a:ext cx="6023610" cy="12148"/>
                          <a:chOff x="0" y="0"/>
                          <a:chExt cx="6023610" cy="12148"/>
                        </a:xfrm>
                      </wpg:grpSpPr>
                      <wps:wsp>
                        <wps:cNvPr id="6466" name="Shape 6466"/>
                        <wps:cNvSpPr/>
                        <wps:spPr>
                          <a:xfrm>
                            <a:off x="0" y="0"/>
                            <a:ext cx="6023610" cy="12148"/>
                          </a:xfrm>
                          <a:custGeom>
                            <a:avLst/>
                            <a:gdLst/>
                            <a:ahLst/>
                            <a:cxnLst/>
                            <a:rect l="0" t="0" r="0" b="0"/>
                            <a:pathLst>
                              <a:path w="6023610" h="12148">
                                <a:moveTo>
                                  <a:pt x="0" y="6074"/>
                                </a:moveTo>
                                <a:lnTo>
                                  <a:pt x="6023610" y="6074"/>
                                </a:lnTo>
                              </a:path>
                            </a:pathLst>
                          </a:custGeom>
                          <a:ln w="12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467" style="width:474.3pt;height:0.956512pt;mso-position-horizontal-relative:char;mso-position-vertical-relative:line" coordsize="60236,121">
                <v:shape id="Shape 6466" style="position:absolute;width:60236;height:121;left:0;top:0;" coordsize="6023610,12148" path="m0,6074l6023610,6074">
                  <v:stroke weight="0.956512pt" endcap="flat" joinstyle="miter" miterlimit="1" on="true" color="#000000"/>
                  <v:fill on="false" color="#000000"/>
                </v:shape>
              </v:group>
            </w:pict>
          </mc:Fallback>
        </mc:AlternateContent>
      </w:r>
    </w:p>
    <w:p w14:paraId="310EB70B" w14:textId="77777777" w:rsidR="00D50225" w:rsidRDefault="00530EFC">
      <w:pPr>
        <w:spacing w:after="0" w:line="265" w:lineRule="auto"/>
        <w:ind w:left="14" w:hanging="10"/>
        <w:jc w:val="both"/>
      </w:pPr>
      <w:r>
        <w:t>Proposed Square Footage:</w:t>
      </w:r>
      <w:r>
        <w:rPr>
          <w:noProof/>
        </w:rPr>
        <mc:AlternateContent>
          <mc:Choice Requires="wpg">
            <w:drawing>
              <wp:inline distT="0" distB="0" distL="0" distR="0" wp14:anchorId="6B446F2E" wp14:editId="3B6A3092">
                <wp:extent cx="4232315" cy="12148"/>
                <wp:effectExtent l="0" t="0" r="0" b="0"/>
                <wp:docPr id="6469" name="Group 6469"/>
                <wp:cNvGraphicFramePr/>
                <a:graphic xmlns:a="http://schemas.openxmlformats.org/drawingml/2006/main">
                  <a:graphicData uri="http://schemas.microsoft.com/office/word/2010/wordprocessingGroup">
                    <wpg:wgp>
                      <wpg:cNvGrpSpPr/>
                      <wpg:grpSpPr>
                        <a:xfrm>
                          <a:off x="0" y="0"/>
                          <a:ext cx="4232315" cy="12148"/>
                          <a:chOff x="0" y="0"/>
                          <a:chExt cx="4232315" cy="12148"/>
                        </a:xfrm>
                      </wpg:grpSpPr>
                      <wps:wsp>
                        <wps:cNvPr id="6468" name="Shape 6468"/>
                        <wps:cNvSpPr/>
                        <wps:spPr>
                          <a:xfrm>
                            <a:off x="0" y="0"/>
                            <a:ext cx="4232315" cy="12148"/>
                          </a:xfrm>
                          <a:custGeom>
                            <a:avLst/>
                            <a:gdLst/>
                            <a:ahLst/>
                            <a:cxnLst/>
                            <a:rect l="0" t="0" r="0" b="0"/>
                            <a:pathLst>
                              <a:path w="4232315" h="12148">
                                <a:moveTo>
                                  <a:pt x="0" y="6074"/>
                                </a:moveTo>
                                <a:lnTo>
                                  <a:pt x="4232315" y="6074"/>
                                </a:lnTo>
                              </a:path>
                            </a:pathLst>
                          </a:custGeom>
                          <a:ln w="12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469" style="width:333.253pt;height:0.956512pt;mso-position-horizontal-relative:char;mso-position-vertical-relative:line" coordsize="42323,121">
                <v:shape id="Shape 6468" style="position:absolute;width:42323;height:121;left:0;top:0;" coordsize="4232315,12148" path="m0,6074l4232315,6074">
                  <v:stroke weight="0.956512pt" endcap="flat" joinstyle="miter" miterlimit="1" on="true" color="#000000"/>
                  <v:fill on="false" color="#000000"/>
                </v:shape>
              </v:group>
            </w:pict>
          </mc:Fallback>
        </mc:AlternateContent>
      </w:r>
    </w:p>
    <w:p w14:paraId="010214C6" w14:textId="12E12B9B" w:rsidR="00D50225" w:rsidRDefault="00530EFC" w:rsidP="00AA115B">
      <w:pPr>
        <w:spacing w:after="13" w:line="250" w:lineRule="auto"/>
        <w:ind w:left="14" w:right="1664" w:hanging="10"/>
        <w:jc w:val="both"/>
      </w:pPr>
      <w:r>
        <w:rPr>
          <w:sz w:val="24"/>
        </w:rPr>
        <w:t>Proposed Use (ex: restaurant, salon, etc.</w:t>
      </w:r>
      <w:r w:rsidR="0067144E">
        <w:rPr>
          <w:sz w:val="24"/>
        </w:rPr>
        <w:t>): _</w:t>
      </w:r>
      <w:r w:rsidR="00AA115B">
        <w:rPr>
          <w:sz w:val="24"/>
        </w:rPr>
        <w:t>_________________________________________</w:t>
      </w:r>
    </w:p>
    <w:p w14:paraId="18B33098" w14:textId="77777777" w:rsidR="00AA115B" w:rsidRDefault="00AA115B">
      <w:pPr>
        <w:spacing w:after="0" w:line="265" w:lineRule="auto"/>
        <w:ind w:left="3233" w:hanging="10"/>
        <w:jc w:val="both"/>
      </w:pPr>
    </w:p>
    <w:p w14:paraId="47E38E5A" w14:textId="35BFC346" w:rsidR="00D50225" w:rsidRDefault="00530EFC">
      <w:pPr>
        <w:spacing w:after="0" w:line="265" w:lineRule="auto"/>
        <w:ind w:left="3233" w:hanging="10"/>
        <w:jc w:val="both"/>
      </w:pPr>
      <w:r>
        <w:t>Contact/Contractor Information</w:t>
      </w:r>
    </w:p>
    <w:p w14:paraId="3E8171B8" w14:textId="16F5ED64" w:rsidR="00D50225" w:rsidRDefault="00530EFC" w:rsidP="00AA115B">
      <w:pPr>
        <w:spacing w:after="0" w:line="265" w:lineRule="auto"/>
        <w:ind w:left="14" w:hanging="10"/>
        <w:jc w:val="both"/>
      </w:pPr>
      <w:r>
        <w:t>Owner Name:</w:t>
      </w:r>
      <w:r>
        <w:rPr>
          <w:noProof/>
        </w:rPr>
        <mc:AlternateContent>
          <mc:Choice Requires="wpg">
            <w:drawing>
              <wp:inline distT="0" distB="0" distL="0" distR="0" wp14:anchorId="33DCD931" wp14:editId="3A84F8DB">
                <wp:extent cx="5137071" cy="12148"/>
                <wp:effectExtent l="0" t="0" r="0" b="0"/>
                <wp:docPr id="6473" name="Group 6473"/>
                <wp:cNvGraphicFramePr/>
                <a:graphic xmlns:a="http://schemas.openxmlformats.org/drawingml/2006/main">
                  <a:graphicData uri="http://schemas.microsoft.com/office/word/2010/wordprocessingGroup">
                    <wpg:wgp>
                      <wpg:cNvGrpSpPr/>
                      <wpg:grpSpPr>
                        <a:xfrm>
                          <a:off x="0" y="0"/>
                          <a:ext cx="5137071" cy="12148"/>
                          <a:chOff x="0" y="0"/>
                          <a:chExt cx="5137071" cy="12148"/>
                        </a:xfrm>
                      </wpg:grpSpPr>
                      <wps:wsp>
                        <wps:cNvPr id="6472" name="Shape 6472"/>
                        <wps:cNvSpPr/>
                        <wps:spPr>
                          <a:xfrm>
                            <a:off x="0" y="0"/>
                            <a:ext cx="5137071" cy="12148"/>
                          </a:xfrm>
                          <a:custGeom>
                            <a:avLst/>
                            <a:gdLst/>
                            <a:ahLst/>
                            <a:cxnLst/>
                            <a:rect l="0" t="0" r="0" b="0"/>
                            <a:pathLst>
                              <a:path w="5137071" h="12148">
                                <a:moveTo>
                                  <a:pt x="0" y="6074"/>
                                </a:moveTo>
                                <a:lnTo>
                                  <a:pt x="5137071" y="6074"/>
                                </a:lnTo>
                              </a:path>
                            </a:pathLst>
                          </a:custGeom>
                          <a:ln w="12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473" style="width:404.494pt;height:0.956512pt;mso-position-horizontal-relative:char;mso-position-vertical-relative:line" coordsize="51370,121">
                <v:shape id="Shape 6472" style="position:absolute;width:51370;height:121;left:0;top:0;" coordsize="5137071,12148" path="m0,6074l5137071,6074">
                  <v:stroke weight="0.956512pt" endcap="flat" joinstyle="miter" miterlimit="1" on="true" color="#000000"/>
                  <v:fill on="false" color="#000000"/>
                </v:shape>
              </v:group>
            </w:pict>
          </mc:Fallback>
        </mc:AlternateContent>
      </w:r>
    </w:p>
    <w:p w14:paraId="06F46FF2" w14:textId="3DBE53E1" w:rsidR="00D50225" w:rsidRDefault="0067144E">
      <w:pPr>
        <w:spacing w:after="0" w:line="265" w:lineRule="auto"/>
        <w:ind w:left="14" w:right="1731" w:hanging="10"/>
        <w:jc w:val="both"/>
      </w:pPr>
      <w:r>
        <w:t>Address: _</w:t>
      </w:r>
      <w:r w:rsidR="007158E4">
        <w:t>________________________________________________________________</w:t>
      </w:r>
      <w:r w:rsidR="00AA115B">
        <w:t>__</w:t>
      </w:r>
      <w:r w:rsidR="007158E4">
        <w:t>_______</w:t>
      </w:r>
      <w:r w:rsidR="00AA115B">
        <w:t>_</w:t>
      </w:r>
    </w:p>
    <w:p w14:paraId="2A5F17E3" w14:textId="6358AF1A" w:rsidR="00AA115B" w:rsidRDefault="00530EFC" w:rsidP="00AA115B">
      <w:pPr>
        <w:spacing w:after="490" w:line="250" w:lineRule="auto"/>
        <w:ind w:left="14" w:right="913" w:hanging="10"/>
        <w:jc w:val="both"/>
      </w:pPr>
      <w:r>
        <w:rPr>
          <w:sz w:val="24"/>
        </w:rPr>
        <w:t xml:space="preserve">Phone </w:t>
      </w:r>
      <w:r w:rsidR="0067144E">
        <w:rPr>
          <w:sz w:val="24"/>
        </w:rPr>
        <w:t>#: _</w:t>
      </w:r>
      <w:r w:rsidR="00AA115B">
        <w:rPr>
          <w:sz w:val="24"/>
        </w:rPr>
        <w:t xml:space="preserve">__________________ </w:t>
      </w:r>
      <w:r w:rsidR="0067144E">
        <w:rPr>
          <w:sz w:val="24"/>
        </w:rPr>
        <w:t>Email: _</w:t>
      </w:r>
      <w:r w:rsidR="00AA115B">
        <w:rPr>
          <w:sz w:val="24"/>
        </w:rPr>
        <w:t>________________________</w:t>
      </w:r>
      <w:r w:rsidR="0067144E">
        <w:rPr>
          <w:sz w:val="24"/>
        </w:rPr>
        <w:t>_ Fax#: _</w:t>
      </w:r>
      <w:r w:rsidR="00AA115B">
        <w:rPr>
          <w:sz w:val="24"/>
        </w:rPr>
        <w:t>________________</w:t>
      </w:r>
    </w:p>
    <w:p w14:paraId="6B9E5F2A" w14:textId="35FC5313" w:rsidR="009A4E8B" w:rsidRDefault="009A4E8B">
      <w:pPr>
        <w:spacing w:after="328" w:line="240" w:lineRule="auto"/>
        <w:ind w:left="10"/>
        <w:rPr>
          <w:rFonts w:ascii="Times New Roman" w:eastAsia="Times New Roman" w:hAnsi="Times New Roman" w:cs="Times New Roman"/>
        </w:rPr>
      </w:pPr>
      <w:r>
        <w:rPr>
          <w:rFonts w:ascii="Times New Roman" w:eastAsia="Times New Roman" w:hAnsi="Times New Roman" w:cs="Times New Roman"/>
        </w:rPr>
        <w:t>Contact/Contractor Information</w:t>
      </w:r>
    </w:p>
    <w:p w14:paraId="2C0BCB5B" w14:textId="03CA3188" w:rsidR="009A4E8B" w:rsidRDefault="009A4E8B" w:rsidP="009A4E8B">
      <w:pPr>
        <w:pStyle w:val="NoSpacing"/>
      </w:pPr>
      <w:r>
        <w:t>Owner Name: _____________________________________________________________________________</w:t>
      </w:r>
    </w:p>
    <w:p w14:paraId="3C325103" w14:textId="259CF239" w:rsidR="009A4E8B" w:rsidRDefault="009A4E8B" w:rsidP="009A4E8B">
      <w:pPr>
        <w:pStyle w:val="NoSpacing"/>
      </w:pPr>
      <w:r>
        <w:t>Address: __________________________________________________________________________________</w:t>
      </w:r>
    </w:p>
    <w:p w14:paraId="12A170A1" w14:textId="76529422" w:rsidR="009A4E8B" w:rsidRDefault="009A4E8B" w:rsidP="009A4E8B">
      <w:pPr>
        <w:pStyle w:val="NoSpacing"/>
      </w:pPr>
      <w:r>
        <w:t>Phone#_________________ Email: ___________________________________</w:t>
      </w:r>
      <w:proofErr w:type="gramStart"/>
      <w:r>
        <w:t>_  Fax</w:t>
      </w:r>
      <w:proofErr w:type="gramEnd"/>
      <w:r>
        <w:t>#___________________</w:t>
      </w:r>
    </w:p>
    <w:p w14:paraId="01F39B05" w14:textId="77777777" w:rsidR="009A4E8B" w:rsidRDefault="009A4E8B" w:rsidP="009A4E8B">
      <w:pPr>
        <w:pStyle w:val="NoSpacing"/>
        <w:rPr>
          <w:rFonts w:ascii="Times New Roman" w:eastAsia="Times New Roman" w:hAnsi="Times New Roman" w:cs="Times New Roman"/>
        </w:rPr>
      </w:pPr>
    </w:p>
    <w:p w14:paraId="680949CF" w14:textId="47617C8A" w:rsidR="009A4E8B" w:rsidRDefault="00530EFC" w:rsidP="009A4E8B">
      <w:pPr>
        <w:pStyle w:val="NoSpacing"/>
        <w:rPr>
          <w:rFonts w:ascii="Times New Roman" w:eastAsia="Times New Roman" w:hAnsi="Times New Roman" w:cs="Times New Roman"/>
        </w:rPr>
      </w:pPr>
      <w:r>
        <w:rPr>
          <w:rFonts w:ascii="Times New Roman" w:eastAsia="Times New Roman" w:hAnsi="Times New Roman" w:cs="Times New Roman"/>
        </w:rPr>
        <w:t>General Permit: S 60.00- This fee includes MOVING/REMOVAL/ DEMOLITION/CAR</w:t>
      </w:r>
      <w:r w:rsidR="00EF447A">
        <w:rPr>
          <w:rFonts w:ascii="Times New Roman" w:eastAsia="Times New Roman" w:hAnsi="Times New Roman" w:cs="Times New Roman"/>
        </w:rPr>
        <w:t>P</w:t>
      </w:r>
      <w:r>
        <w:rPr>
          <w:rFonts w:ascii="Times New Roman" w:eastAsia="Times New Roman" w:hAnsi="Times New Roman" w:cs="Times New Roman"/>
        </w:rPr>
        <w:t>ORT/ STORAGE STRUCTURES</w:t>
      </w:r>
      <w:r w:rsidR="008A2F77">
        <w:rPr>
          <w:rFonts w:ascii="Times New Roman" w:eastAsia="Times New Roman" w:hAnsi="Times New Roman" w:cs="Times New Roman"/>
        </w:rPr>
        <w:t xml:space="preserve"> </w:t>
      </w:r>
      <w:r>
        <w:rPr>
          <w:rFonts w:ascii="Times New Roman" w:eastAsia="Times New Roman" w:hAnsi="Times New Roman" w:cs="Times New Roman"/>
        </w:rPr>
        <w:t>THIS FEE APPLIES TO STAND ALONE STRUCTURES THAT ARE NOT ATTACHED TO AN EXIST</w:t>
      </w:r>
      <w:r w:rsidR="008A2F77">
        <w:rPr>
          <w:rFonts w:ascii="Times New Roman" w:eastAsia="Times New Roman" w:hAnsi="Times New Roman" w:cs="Times New Roman"/>
        </w:rPr>
        <w:t>I</w:t>
      </w:r>
      <w:r>
        <w:rPr>
          <w:rFonts w:ascii="Times New Roman" w:eastAsia="Times New Roman" w:hAnsi="Times New Roman" w:cs="Times New Roman"/>
        </w:rPr>
        <w:t>NG STRUCTURE AND THAT HAVE NO POWER.</w:t>
      </w:r>
      <w:r>
        <w:rPr>
          <w:rFonts w:ascii="Times New Roman" w:eastAsia="Times New Roman" w:hAnsi="Times New Roman" w:cs="Times New Roman"/>
        </w:rPr>
        <w:tab/>
      </w:r>
    </w:p>
    <w:p w14:paraId="24ADFA2A" w14:textId="0F09976B" w:rsidR="00D50225" w:rsidRDefault="00530EFC" w:rsidP="009A4E8B">
      <w:pPr>
        <w:spacing w:after="328" w:line="240" w:lineRule="auto"/>
        <w:ind w:left="10"/>
      </w:pPr>
      <w:r>
        <w:rPr>
          <w:sz w:val="24"/>
        </w:rPr>
        <w:t xml:space="preserve">Signature of </w:t>
      </w:r>
      <w:r w:rsidR="0067144E">
        <w:rPr>
          <w:sz w:val="24"/>
        </w:rPr>
        <w:t>Applicant: _</w:t>
      </w:r>
      <w:r w:rsidR="00AA115B">
        <w:rPr>
          <w:sz w:val="24"/>
        </w:rPr>
        <w:t>____________________________________</w:t>
      </w:r>
      <w:r w:rsidR="009A4E8B">
        <w:rPr>
          <w:sz w:val="24"/>
        </w:rPr>
        <w:t>Date: _</w:t>
      </w:r>
      <w:r w:rsidR="00AA115B">
        <w:rPr>
          <w:sz w:val="24"/>
        </w:rPr>
        <w:t>________________________</w:t>
      </w:r>
    </w:p>
    <w:p w14:paraId="2D689E20" w14:textId="77777777" w:rsidR="00D50225" w:rsidRDefault="00530EFC">
      <w:pPr>
        <w:spacing w:after="0"/>
        <w:ind w:left="24" w:hanging="10"/>
      </w:pPr>
      <w:r>
        <w:rPr>
          <w:sz w:val="16"/>
        </w:rPr>
        <w:t>Original submittal for a new development should include 1 set of site plans and 1 set of building plans.</w:t>
      </w:r>
    </w:p>
    <w:p w14:paraId="2187053F" w14:textId="5C68472E" w:rsidR="00D50225" w:rsidRDefault="00530EFC">
      <w:pPr>
        <w:spacing w:after="131"/>
        <w:ind w:left="24" w:right="5967" w:hanging="10"/>
      </w:pPr>
      <w:r>
        <w:rPr>
          <w:sz w:val="16"/>
        </w:rPr>
        <w:t xml:space="preserve">Contractor must provide a copy of the Georgia issued state </w:t>
      </w:r>
      <w:r w:rsidR="00DB2DF0">
        <w:rPr>
          <w:sz w:val="16"/>
        </w:rPr>
        <w:t>license</w:t>
      </w:r>
      <w:r>
        <w:rPr>
          <w:sz w:val="16"/>
        </w:rPr>
        <w:t>. This application must be completed before the review process will begin.</w:t>
      </w:r>
    </w:p>
    <w:p w14:paraId="53E110A3" w14:textId="19BB2C85" w:rsidR="00D50225" w:rsidRDefault="00530EFC">
      <w:pPr>
        <w:spacing w:after="0"/>
        <w:ind w:left="29"/>
      </w:pPr>
      <w:r>
        <w:rPr>
          <w:rFonts w:ascii="Times New Roman" w:eastAsia="Times New Roman" w:hAnsi="Times New Roman" w:cs="Times New Roman"/>
          <w:sz w:val="16"/>
        </w:rPr>
        <w:t xml:space="preserve">(Rev. </w:t>
      </w:r>
      <w:r w:rsidR="0018108C">
        <w:rPr>
          <w:rFonts w:ascii="Times New Roman" w:eastAsia="Times New Roman" w:hAnsi="Times New Roman" w:cs="Times New Roman"/>
          <w:sz w:val="16"/>
        </w:rPr>
        <w:t>04/2021)</w:t>
      </w:r>
    </w:p>
    <w:p w14:paraId="6384AF9E" w14:textId="77777777" w:rsidR="00DB2DF0" w:rsidRDefault="00DB2DF0">
      <w:pPr>
        <w:spacing w:after="111"/>
        <w:ind w:right="124"/>
        <w:jc w:val="center"/>
        <w:rPr>
          <w:u w:val="single" w:color="000000"/>
        </w:rPr>
      </w:pPr>
    </w:p>
    <w:p w14:paraId="0D6C2056" w14:textId="77777777" w:rsidR="00DB2DF0" w:rsidRDefault="00DB2DF0">
      <w:pPr>
        <w:spacing w:after="111"/>
        <w:ind w:right="124"/>
        <w:jc w:val="center"/>
        <w:rPr>
          <w:u w:val="single" w:color="000000"/>
        </w:rPr>
      </w:pPr>
    </w:p>
    <w:p w14:paraId="7C481361" w14:textId="74521E95" w:rsidR="00D50225" w:rsidRDefault="00530EFC">
      <w:pPr>
        <w:spacing w:after="111"/>
        <w:ind w:right="124"/>
        <w:jc w:val="center"/>
      </w:pPr>
      <w:r>
        <w:rPr>
          <w:u w:val="single" w:color="000000"/>
        </w:rPr>
        <w:t>FEE CALCULATION:</w:t>
      </w:r>
    </w:p>
    <w:p w14:paraId="741C6C18" w14:textId="77777777" w:rsidR="00D50225" w:rsidRDefault="00530EFC">
      <w:pPr>
        <w:spacing w:after="13" w:line="250" w:lineRule="auto"/>
        <w:ind w:left="603" w:right="913" w:hanging="10"/>
        <w:jc w:val="both"/>
      </w:pPr>
      <w:r>
        <w:rPr>
          <w:sz w:val="24"/>
        </w:rPr>
        <w:t>ALL FEES MUST BE PAID PRIOR TO ANY PLAN REVIEW OR RELEASE OF PERMIT. ONCE FEES ARE</w:t>
      </w:r>
    </w:p>
    <w:p w14:paraId="016BB84D" w14:textId="77777777" w:rsidR="00D50225" w:rsidRDefault="00530EFC">
      <w:pPr>
        <w:spacing w:after="551" w:line="265" w:lineRule="auto"/>
        <w:ind w:left="612" w:hanging="10"/>
        <w:jc w:val="both"/>
      </w:pPr>
      <w:r>
        <w:t>RECEIVED WE HAVE 7 BUSINESS DAYS TO REVIEW YOUR APPLICATION AND PREPARE THE PERMIT.</w:t>
      </w:r>
    </w:p>
    <w:p w14:paraId="1C8A24E3" w14:textId="59236B98" w:rsidR="00D50225" w:rsidRDefault="00530EFC">
      <w:pPr>
        <w:spacing w:after="558" w:line="250" w:lineRule="auto"/>
        <w:ind w:left="584" w:right="913" w:hanging="10"/>
        <w:jc w:val="both"/>
      </w:pPr>
      <w:r>
        <w:rPr>
          <w:sz w:val="24"/>
        </w:rPr>
        <w:t>The fees and requirements also pertain to additions to existing structures and/or shelters or structures erected. An addition will include everything that adds value to the house/p</w:t>
      </w:r>
      <w:r w:rsidR="00DB2DF0">
        <w:rPr>
          <w:sz w:val="24"/>
        </w:rPr>
        <w:t>roperty</w:t>
      </w:r>
      <w:r>
        <w:rPr>
          <w:sz w:val="24"/>
        </w:rPr>
        <w:t xml:space="preserve"> or changes the footprint of the existing structure.</w:t>
      </w:r>
    </w:p>
    <w:p w14:paraId="7AB5D3CE" w14:textId="405515E0" w:rsidR="00D50225" w:rsidRDefault="00530EFC">
      <w:pPr>
        <w:spacing w:after="128" w:line="265" w:lineRule="auto"/>
        <w:ind w:left="569" w:hanging="10"/>
      </w:pPr>
      <w:r>
        <w:rPr>
          <w:sz w:val="20"/>
        </w:rPr>
        <w:t xml:space="preserve">New Construction or additions to </w:t>
      </w:r>
      <w:r w:rsidR="00DB2DF0">
        <w:rPr>
          <w:sz w:val="20"/>
        </w:rPr>
        <w:t>existing</w:t>
      </w:r>
      <w:r>
        <w:rPr>
          <w:sz w:val="20"/>
        </w:rPr>
        <w:t xml:space="preserve"> buildings, $0.35 square foot </w:t>
      </w:r>
      <w:r w:rsidR="00DB2DF0">
        <w:rPr>
          <w:noProof/>
        </w:rPr>
        <w:t>_________sq. ft. x .35= $______________</w:t>
      </w:r>
    </w:p>
    <w:p w14:paraId="2C8B8C25" w14:textId="482CA4DF" w:rsidR="00D50225" w:rsidRDefault="00530EFC">
      <w:pPr>
        <w:tabs>
          <w:tab w:val="center" w:pos="3701"/>
          <w:tab w:val="center" w:pos="8291"/>
        </w:tabs>
        <w:spacing w:after="510" w:line="265" w:lineRule="auto"/>
      </w:pPr>
      <w:r>
        <w:rPr>
          <w:sz w:val="20"/>
        </w:rPr>
        <w:tab/>
      </w:r>
      <w:r w:rsidR="0018108C">
        <w:rPr>
          <w:sz w:val="20"/>
        </w:rPr>
        <w:t xml:space="preserve">            </w:t>
      </w:r>
      <w:r>
        <w:rPr>
          <w:sz w:val="20"/>
        </w:rPr>
        <w:t>Commer</w:t>
      </w:r>
      <w:r w:rsidR="00DB2DF0">
        <w:rPr>
          <w:sz w:val="20"/>
        </w:rPr>
        <w:t>cial</w:t>
      </w:r>
      <w:r>
        <w:rPr>
          <w:sz w:val="20"/>
        </w:rPr>
        <w:t xml:space="preserve"> construction or additions to existing buildings, $0.45 square foot</w:t>
      </w:r>
      <w:r w:rsidR="00DB2DF0">
        <w:rPr>
          <w:sz w:val="20"/>
        </w:rPr>
        <w:t>________</w:t>
      </w:r>
      <w:r>
        <w:rPr>
          <w:sz w:val="20"/>
        </w:rPr>
        <w:t>sq. ft. x .45=$</w:t>
      </w:r>
      <w:r w:rsidR="00DB2DF0">
        <w:rPr>
          <w:sz w:val="20"/>
        </w:rPr>
        <w:t>______________</w:t>
      </w:r>
    </w:p>
    <w:p w14:paraId="008C44E2" w14:textId="79FF09A6" w:rsidR="00D50225" w:rsidRDefault="00530EFC">
      <w:pPr>
        <w:spacing w:after="564" w:line="265" w:lineRule="auto"/>
        <w:ind w:left="569" w:hanging="10"/>
        <w:rPr>
          <w:sz w:val="20"/>
        </w:rPr>
      </w:pPr>
      <w:r>
        <w:rPr>
          <w:sz w:val="20"/>
        </w:rPr>
        <w:t>Trade Fees:</w:t>
      </w:r>
    </w:p>
    <w:p w14:paraId="4822103A" w14:textId="672EE84E" w:rsidR="00DB2DF0" w:rsidRDefault="0018108C">
      <w:pPr>
        <w:spacing w:after="564" w:line="265" w:lineRule="auto"/>
        <w:ind w:left="569" w:hanging="10"/>
        <w:rPr>
          <w:sz w:val="20"/>
        </w:rPr>
      </w:pPr>
      <w:r>
        <w:rPr>
          <w:sz w:val="20"/>
        </w:rPr>
        <w:t>Electrical</w:t>
      </w:r>
      <w:r w:rsidR="00DB2DF0">
        <w:rPr>
          <w:sz w:val="20"/>
        </w:rPr>
        <w:t>: $75.00; This fee will include the cost of electrical inspection $</w:t>
      </w:r>
      <w:r w:rsidR="00366BC4">
        <w:rPr>
          <w:sz w:val="20"/>
        </w:rPr>
        <w:t>_________________</w:t>
      </w:r>
    </w:p>
    <w:p w14:paraId="3E42E6D1" w14:textId="596A8818" w:rsidR="0018108C" w:rsidRDefault="0018108C">
      <w:pPr>
        <w:spacing w:after="564" w:line="265" w:lineRule="auto"/>
        <w:ind w:left="569" w:hanging="10"/>
      </w:pPr>
      <w:r>
        <w:t>I hereby certify that I have read and examined this application and know the same to be true and correct.  All provisions of laws and ordinance governing this type of work will be completed with whether specified herein or not.  The granting of permit does not presume the give authority to violate or cancel the provision of any state or local law regulation the construction or the performance of construction.</w:t>
      </w:r>
    </w:p>
    <w:p w14:paraId="563E1296" w14:textId="574FF812" w:rsidR="0018108C" w:rsidRPr="0018108C" w:rsidRDefault="0018108C" w:rsidP="00B06F75">
      <w:pPr>
        <w:pStyle w:val="NoSpacing"/>
        <w:ind w:firstLine="559"/>
      </w:pPr>
      <w:r w:rsidRPr="0018108C">
        <w:t>____________________________________________              ____________________________</w:t>
      </w:r>
    </w:p>
    <w:p w14:paraId="570FCEF9" w14:textId="6B35B8CC" w:rsidR="0018108C" w:rsidRPr="0018108C" w:rsidRDefault="0018108C" w:rsidP="00B06F75">
      <w:pPr>
        <w:pStyle w:val="NoSpacing"/>
        <w:ind w:firstLine="559"/>
      </w:pPr>
      <w:r>
        <w:t>S</w:t>
      </w:r>
      <w:r w:rsidRPr="0018108C">
        <w:t>ignature of Owner or Contractor                                                     Date</w:t>
      </w:r>
    </w:p>
    <w:p w14:paraId="567A84DC" w14:textId="08DB40E0" w:rsidR="0018108C" w:rsidRDefault="0018108C" w:rsidP="0018108C">
      <w:pPr>
        <w:pStyle w:val="NoSpacing"/>
      </w:pPr>
    </w:p>
    <w:p w14:paraId="6E594FC2" w14:textId="77777777" w:rsidR="00373F1D" w:rsidRPr="0018108C" w:rsidRDefault="00373F1D" w:rsidP="00373F1D">
      <w:pPr>
        <w:pStyle w:val="NoSpacing"/>
        <w:ind w:firstLine="559"/>
      </w:pPr>
      <w:r w:rsidRPr="0018108C">
        <w:t>____________________________________________              ____________________________</w:t>
      </w:r>
    </w:p>
    <w:p w14:paraId="7355B20B" w14:textId="7F77DCF6" w:rsidR="00373F1D" w:rsidRPr="0018108C" w:rsidRDefault="00373F1D" w:rsidP="00373F1D">
      <w:pPr>
        <w:pStyle w:val="NoSpacing"/>
        <w:ind w:firstLine="559"/>
      </w:pPr>
      <w:r>
        <w:t>S</w:t>
      </w:r>
      <w:r w:rsidRPr="0018108C">
        <w:t xml:space="preserve">ignature of Owner </w:t>
      </w:r>
      <w:r w:rsidR="00C25686">
        <w:t>Upon Completion</w:t>
      </w:r>
      <w:r w:rsidRPr="0018108C">
        <w:t xml:space="preserve">                                              Date</w:t>
      </w:r>
    </w:p>
    <w:p w14:paraId="399C57D8" w14:textId="77777777" w:rsidR="00373F1D" w:rsidRDefault="00373F1D" w:rsidP="00373F1D">
      <w:pPr>
        <w:pStyle w:val="NoSpacing"/>
      </w:pPr>
    </w:p>
    <w:p w14:paraId="3DE2B915" w14:textId="77777777" w:rsidR="00373F1D" w:rsidRPr="0018108C" w:rsidRDefault="00373F1D" w:rsidP="00373F1D">
      <w:pPr>
        <w:pStyle w:val="NoSpacing"/>
        <w:ind w:firstLine="559"/>
      </w:pPr>
      <w:r w:rsidRPr="0018108C">
        <w:t>____________________________________________              ____________________________</w:t>
      </w:r>
    </w:p>
    <w:p w14:paraId="3DE33CA3" w14:textId="7B475805" w:rsidR="00373F1D" w:rsidRPr="0018108C" w:rsidRDefault="00373F1D" w:rsidP="00373F1D">
      <w:pPr>
        <w:pStyle w:val="NoSpacing"/>
        <w:ind w:firstLine="559"/>
      </w:pPr>
      <w:r>
        <w:t>S</w:t>
      </w:r>
      <w:r w:rsidRPr="0018108C">
        <w:t xml:space="preserve">ignature of </w:t>
      </w:r>
      <w:r w:rsidR="00305F0C">
        <w:t>Inspector</w:t>
      </w:r>
      <w:r w:rsidR="00C25686" w:rsidRPr="0018108C">
        <w:t xml:space="preserve"> Upon</w:t>
      </w:r>
      <w:r w:rsidR="00C25686">
        <w:t xml:space="preserve"> Completion</w:t>
      </w:r>
      <w:r w:rsidR="00C25686">
        <w:tab/>
      </w:r>
      <w:r w:rsidR="00C25686">
        <w:tab/>
        <w:t xml:space="preserve">   </w:t>
      </w:r>
      <w:r w:rsidRPr="0018108C">
        <w:t xml:space="preserve">                    Date</w:t>
      </w:r>
    </w:p>
    <w:p w14:paraId="519A032B" w14:textId="77777777" w:rsidR="00373F1D" w:rsidRDefault="00373F1D" w:rsidP="00373F1D">
      <w:pPr>
        <w:pStyle w:val="NoSpacing"/>
      </w:pPr>
    </w:p>
    <w:p w14:paraId="5091A6F7" w14:textId="62EE5A3F" w:rsidR="00E83D60" w:rsidRPr="0018108C" w:rsidRDefault="00E83D60" w:rsidP="00E83D60">
      <w:pPr>
        <w:pStyle w:val="NoSpacing"/>
        <w:ind w:firstLine="559"/>
      </w:pPr>
      <w:r w:rsidRPr="0018108C">
        <w:t xml:space="preserve">____________________________________________              </w:t>
      </w:r>
    </w:p>
    <w:p w14:paraId="7EBF2E7D" w14:textId="64673C93" w:rsidR="00E83D60" w:rsidRPr="0018108C" w:rsidRDefault="00E83D60" w:rsidP="00E83D60">
      <w:pPr>
        <w:pStyle w:val="NoSpacing"/>
        <w:ind w:firstLine="559"/>
      </w:pPr>
      <w:r>
        <w:t xml:space="preserve">Initial &amp; </w:t>
      </w:r>
      <w:r w:rsidRPr="0018108C">
        <w:t>Date</w:t>
      </w:r>
      <w:r>
        <w:t xml:space="preserve"> When Sent to County Tax Office</w:t>
      </w:r>
    </w:p>
    <w:p w14:paraId="5E549808" w14:textId="77777777" w:rsidR="00373F1D" w:rsidRDefault="00373F1D" w:rsidP="0018108C">
      <w:pPr>
        <w:pStyle w:val="NoSpacing"/>
      </w:pPr>
    </w:p>
    <w:sectPr w:rsidR="00373F1D" w:rsidSect="00CD541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25"/>
    <w:rsid w:val="00034798"/>
    <w:rsid w:val="0018108C"/>
    <w:rsid w:val="00305F0C"/>
    <w:rsid w:val="00366BC4"/>
    <w:rsid w:val="00373F1D"/>
    <w:rsid w:val="004B40AA"/>
    <w:rsid w:val="00530EFC"/>
    <w:rsid w:val="0065626F"/>
    <w:rsid w:val="0067144E"/>
    <w:rsid w:val="007158E4"/>
    <w:rsid w:val="00715C79"/>
    <w:rsid w:val="00813B8C"/>
    <w:rsid w:val="008A2F77"/>
    <w:rsid w:val="009A4E8B"/>
    <w:rsid w:val="00AA115B"/>
    <w:rsid w:val="00B06F75"/>
    <w:rsid w:val="00C25686"/>
    <w:rsid w:val="00C311EA"/>
    <w:rsid w:val="00C72A99"/>
    <w:rsid w:val="00CD5419"/>
    <w:rsid w:val="00D50225"/>
    <w:rsid w:val="00DB2DF0"/>
    <w:rsid w:val="00E83D60"/>
    <w:rsid w:val="00EE3309"/>
    <w:rsid w:val="00EF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777B"/>
  <w15:docId w15:val="{4BFAC5D0-C44E-4CA3-BD84-0CED312D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18108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Lucy Delgado</dc:creator>
  <cp:keywords/>
  <cp:lastModifiedBy>Cash Drawer</cp:lastModifiedBy>
  <cp:revision>22</cp:revision>
  <cp:lastPrinted>2021-04-06T19:26:00Z</cp:lastPrinted>
  <dcterms:created xsi:type="dcterms:W3CDTF">2021-04-06T17:55:00Z</dcterms:created>
  <dcterms:modified xsi:type="dcterms:W3CDTF">2021-04-08T16:45:00Z</dcterms:modified>
</cp:coreProperties>
</file>